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A3008" w14:textId="340321A6" w:rsidR="00C031D7" w:rsidRDefault="00C031D7">
      <w:r>
        <w:t>SINH HỌC ĐẠI CƯƠNG</w:t>
      </w:r>
    </w:p>
    <w:p w14:paraId="772E9CEA" w14:textId="5246C560" w:rsidR="00C031D7" w:rsidRDefault="00C031D7"/>
    <w:p w14:paraId="000EE432" w14:textId="281C68FD" w:rsidR="00C031D7" w:rsidRDefault="00C031D7">
      <w:r w:rsidRPr="00C031D7">
        <w:drawing>
          <wp:inline distT="0" distB="0" distL="0" distR="0" wp14:anchorId="64F46981" wp14:editId="0F807187">
            <wp:extent cx="5582429" cy="1781424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82429" cy="1781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31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D7"/>
    <w:rsid w:val="00C0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70D19"/>
  <w15:chartTrackingRefBased/>
  <w15:docId w15:val="{21A04040-7FEC-4690-93D0-EC9C7ACA2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Trang</cp:lastModifiedBy>
  <cp:revision>1</cp:revision>
  <dcterms:created xsi:type="dcterms:W3CDTF">2022-03-03T07:30:00Z</dcterms:created>
  <dcterms:modified xsi:type="dcterms:W3CDTF">2022-03-03T07:30:00Z</dcterms:modified>
</cp:coreProperties>
</file>